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Pr="0045320B" w:rsidRDefault="009C2932" w:rsidP="00B83D4A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 xml:space="preserve">ROGRAM PRO POSKYTOVÁNÍ </w:t>
      </w:r>
      <w:r w:rsidR="00CB0A92">
        <w:rPr>
          <w:b/>
        </w:rPr>
        <w:t>NÁVRATNÉ FINANČNÍ VÝPOMOCI</w:t>
      </w:r>
      <w:r w:rsidR="007C356D">
        <w:rPr>
          <w:b/>
        </w:rPr>
        <w:t xml:space="preserve"> </w:t>
      </w:r>
      <w:r w:rsidR="00B83D4A">
        <w:rPr>
          <w:b/>
        </w:rPr>
        <w:t>Z ROZPOČTU OBCE PŠOV NA ROK 2020</w:t>
      </w:r>
      <w:r w:rsidRPr="0045320B">
        <w:rPr>
          <w:b/>
        </w:rPr>
        <w:t xml:space="preserve"> NA </w:t>
      </w:r>
      <w:r>
        <w:rPr>
          <w:b/>
        </w:rPr>
        <w:t xml:space="preserve">PODPORU </w:t>
      </w:r>
      <w:r w:rsidR="00B83D4A">
        <w:rPr>
          <w:b/>
        </w:rPr>
        <w:t>POŘÍZENÍ MODERNÍHO ZDROJE TEPLA SPLŇUJÍCÍHO PODMÍNKY 117. VÝZVY OPERAČNÍHO PROGRAMU ŽIVOTNÍHO PROSTŘEDÍ</w:t>
      </w:r>
    </w:p>
    <w:p w:rsidR="009C2932" w:rsidRDefault="009C2932" w:rsidP="009C2932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CB0A92" w:rsidP="00B83D4A">
            <w:r>
              <w:t>Návratná finanční výpomoc</w:t>
            </w:r>
            <w:r w:rsidR="009C2932">
              <w:t xml:space="preserve"> </w:t>
            </w:r>
            <w:r>
              <w:t xml:space="preserve">z rozpočtu obce Pšov na rok 2020 </w:t>
            </w:r>
            <w:r w:rsidR="009C2932">
              <w:t xml:space="preserve">na </w:t>
            </w:r>
            <w:r w:rsidR="00B83D4A">
              <w:t xml:space="preserve">pořízení moderního zdroje tepla splňující podmínky 117. výzvy Operačního programu životní prostředí v místních částech obce Pšov </w:t>
            </w:r>
            <w:r w:rsidR="009C2932">
              <w:t xml:space="preserve"> </w:t>
            </w:r>
          </w:p>
        </w:tc>
      </w:tr>
      <w:tr w:rsidR="009C2932" w:rsidTr="00887AA6">
        <w:tc>
          <w:tcPr>
            <w:tcW w:w="4606" w:type="dxa"/>
          </w:tcPr>
          <w:p w:rsidR="009C2932" w:rsidRDefault="0047481A" w:rsidP="00887AA6">
            <w:r>
              <w:t>ÚČEL POUŽITÍ NÁVRATNÉ FINANČNÍ VÝPOMOCI</w:t>
            </w:r>
          </w:p>
        </w:tc>
        <w:tc>
          <w:tcPr>
            <w:tcW w:w="4606" w:type="dxa"/>
          </w:tcPr>
          <w:p w:rsidR="009C2932" w:rsidRDefault="00B83D4A" w:rsidP="00887AA6">
            <w:r>
              <w:t>Zajištění předfinancování výměny nevyhovujících kotlů na pevná paliva v domácnostech, žadatelům o Kotlíkovou dotaci v Karlovarském kraji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B83D4A" w:rsidP="00887AA6">
            <w:r>
              <w:t>Zlepšení životního prostředí a snížení emisí skleníkových plynů a škodlivých látek v ovzduší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9C2932" w:rsidRDefault="007C356D" w:rsidP="00887AA6">
            <w:r>
              <w:t>2.0</w:t>
            </w:r>
            <w:r w:rsidR="009C2932">
              <w:t>00.000,-Kč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CF3F5A">
            <w:r>
              <w:t>MAXIMÁLNÍ VÝŠE DOTACE NA JEDN</w:t>
            </w:r>
            <w:r w:rsidR="00CF3F5A">
              <w:t>OHO ŽADATELE</w:t>
            </w:r>
          </w:p>
        </w:tc>
        <w:tc>
          <w:tcPr>
            <w:tcW w:w="4606" w:type="dxa"/>
          </w:tcPr>
          <w:p w:rsidR="009C2932" w:rsidRDefault="009C2932" w:rsidP="00CF3F5A">
            <w:r>
              <w:t xml:space="preserve">Max. </w:t>
            </w:r>
            <w:r w:rsidR="00CF3F5A">
              <w:t>2</w:t>
            </w:r>
            <w:r w:rsidR="007C356D">
              <w:t>00</w:t>
            </w:r>
            <w:r>
              <w:t>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CF3F5A">
            <w:r>
              <w:t>Vlastní</w:t>
            </w:r>
            <w:r w:rsidR="00CF3F5A">
              <w:t>k nemovitosti</w:t>
            </w:r>
            <w:r>
              <w:t xml:space="preserve"> v 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 – Borek</w:t>
            </w:r>
            <w:proofErr w:type="gramEnd"/>
            <w:r>
              <w:t xml:space="preserve"> u Štědré, Chlum u Novosedel, Kobylé, Kolešov u Žlutic, </w:t>
            </w:r>
            <w:proofErr w:type="spellStart"/>
            <w:r>
              <w:t>Semtěš</w:t>
            </w:r>
            <w:proofErr w:type="spellEnd"/>
            <w:r>
              <w:t xml:space="preserve"> u Žlutic, </w:t>
            </w:r>
            <w:proofErr w:type="spellStart"/>
            <w:r>
              <w:t>N</w:t>
            </w:r>
            <w:r w:rsidR="00CF3F5A">
              <w:t>ovosedly</w:t>
            </w:r>
            <w:proofErr w:type="spellEnd"/>
            <w:r w:rsidR="00CF3F5A">
              <w:t xml:space="preserve"> u Žlutic, Pšov u Žlutic, </w:t>
            </w:r>
            <w:proofErr w:type="spellStart"/>
            <w:r w:rsidR="00CF3F5A">
              <w:t>Močidlec</w:t>
            </w:r>
            <w:proofErr w:type="spellEnd"/>
            <w:r w:rsidR="00CF3F5A">
              <w:t xml:space="preserve">, který splnil podmínky pro přidělení kotlíkové dotace III </w:t>
            </w:r>
            <w:r w:rsidR="00E977F2">
              <w:t>–</w:t>
            </w:r>
            <w:r w:rsidR="00CF3F5A">
              <w:t xml:space="preserve"> </w:t>
            </w:r>
            <w:r w:rsidR="00E977F2">
              <w:t>Dotační program v rámci projektu „Podpora výměny zdrojů tepla na pevná paliva v rodinných domech v Karlovarském kraji v rámci OP ŽP 2014-2020 – Kotlíkové dotace III.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7C356D" w:rsidP="00E977F2">
            <w:r>
              <w:t>P</w:t>
            </w:r>
            <w:r w:rsidR="009C2932">
              <w:t>růb</w:t>
            </w:r>
            <w:r w:rsidR="00E977F2">
              <w:t>ěžně v kalendářním roce 2020</w:t>
            </w:r>
            <w:r w:rsidR="003556C2">
              <w:t xml:space="preserve">, počínaje </w:t>
            </w:r>
            <w:proofErr w:type="gramStart"/>
            <w:r w:rsidR="00E977F2">
              <w:t>10.1.2020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E977F2">
            <w:r>
              <w:t xml:space="preserve">Nejpozději do </w:t>
            </w:r>
            <w:r w:rsidR="00E977F2">
              <w:t>30</w:t>
            </w:r>
            <w:r>
              <w:t xml:space="preserve">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  <w:p w:rsidR="00E977F2" w:rsidRDefault="00E977F2" w:rsidP="00E977F2">
            <w:pPr>
              <w:pStyle w:val="Odstavecseseznamem"/>
              <w:numPr>
                <w:ilvl w:val="0"/>
                <w:numId w:val="1"/>
              </w:numPr>
            </w:pPr>
            <w:r>
              <w:t>Uzavřená Smlouva o poskytnutí účelové investiční dotace s Karlovarským krajem v rámci projektu „Podpora výměny zdrojů tepla na pevná paliva v rodinných domech v Karlovarském kraji v rámci OP ŽP 2014-2020 – Kotlíkové dotace III.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 xml:space="preserve">PODMÍNKY PRO POSKYTNUTÍ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AD570E" w:rsidRDefault="00AD570E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 bude poskytnuta pouze za předpokladu poskytnutí kotlíkové půjčky obci Pšov ze strany SFŽP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Na poskytnutí </w:t>
            </w:r>
            <w:r w:rsidR="00CB0A92">
              <w:t>návratné finanční výpomoci</w:t>
            </w:r>
            <w:r>
              <w:t xml:space="preserve"> není právní nárok</w:t>
            </w:r>
          </w:p>
          <w:p w:rsidR="009C2932" w:rsidRDefault="00CB0A92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</w:t>
            </w:r>
            <w:r w:rsidR="00B90199">
              <w:t xml:space="preserve"> bude poskytována </w:t>
            </w:r>
            <w:r w:rsidR="009C2932">
              <w:t>v české měně, bezhotovostním převodem</w:t>
            </w:r>
          </w:p>
          <w:p w:rsidR="009C2932" w:rsidRDefault="00E977F2" w:rsidP="009C2932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 xml:space="preserve">Na každé číslo popisné </w:t>
            </w:r>
            <w:r w:rsidR="009C2932">
              <w:t>pouze jedn</w:t>
            </w:r>
            <w:r w:rsidR="00CB0A92">
              <w:t>a</w:t>
            </w:r>
            <w:r w:rsidR="009C2932">
              <w:t xml:space="preserve"> </w:t>
            </w:r>
            <w:r w:rsidR="00CB0A92">
              <w:t>návratná finanční výpomoc</w:t>
            </w:r>
          </w:p>
          <w:p w:rsidR="009C2932" w:rsidRDefault="009C2932" w:rsidP="00E37B98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902D1D">
              <w:t>o</w:t>
            </w:r>
            <w:bookmarkStart w:id="0" w:name="_GoBack"/>
            <w:bookmarkEnd w:id="0"/>
            <w:r w:rsidR="003F4FFA">
              <w:t xml:space="preserve"> podpisu VPS bude vyplacena celá výše </w:t>
            </w:r>
            <w:r w:rsidR="00CB0A92">
              <w:t xml:space="preserve">návratné finanční výpomoci dle podmínek Smlouvy o poskytování návratné finanční výpomoci z Programu pro poskytování návratné finanční výpomoci z rozpočtu obce Pšov na rok 2020 na pořízení moderního zdroje tepla splňující podmínky 117. </w:t>
            </w:r>
            <w:r w:rsidR="00E37B98">
              <w:t>v</w:t>
            </w:r>
            <w:r w:rsidR="00CB0A92">
              <w:t xml:space="preserve">ýzvy Operačního programu životního prostředí v místních částech obce Pšov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 xml:space="preserve">PŘÍJEMCE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9C2932" w:rsidRDefault="00CB0A92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 nepodléhá závěrečnému vyúčtování</w:t>
            </w:r>
          </w:p>
          <w:p w:rsidR="009C2932" w:rsidRDefault="00E37B98" w:rsidP="00E37B98">
            <w:pPr>
              <w:pStyle w:val="Odstavecseseznamem"/>
              <w:numPr>
                <w:ilvl w:val="0"/>
                <w:numId w:val="2"/>
              </w:numPr>
            </w:pPr>
            <w:r>
              <w:t>Podmínky jsou dány Smlouvou o poskytování návratné finanční výpomoci z Programu pro poskytování návratné finanční výpomoci z rozpočtu obce Pšov na rok 2020 na pořízení moderního zdroje tepla splňující podmínky 117. výzvy Operačního programu životního prostředí v 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 xml:space="preserve">POSTUP PŘI POSKYTOVÁNÍ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9C2932" w:rsidRDefault="00AD570E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předloží platnou Smlouvu o poskytnutí účelové investiční dotace s Karlovarským krajem v rámci projektu „Podpora výměny zdrojů tepla na pevná paliva v rodinných domech v Karlovarském kraji v rámci OP ŽP 2014-2020 – Kotlíkové dotace III.</w:t>
            </w:r>
          </w:p>
          <w:p w:rsidR="009C2932" w:rsidRDefault="009C2932" w:rsidP="00AD570E">
            <w:pPr>
              <w:pStyle w:val="Odstavecseseznamem"/>
              <w:numPr>
                <w:ilvl w:val="0"/>
                <w:numId w:val="1"/>
              </w:numPr>
            </w:pPr>
            <w:r>
              <w:t xml:space="preserve">Po schválení přiznané </w:t>
            </w:r>
            <w:r w:rsidR="00AD570E">
              <w:t xml:space="preserve">návratné finanční výpomoci </w:t>
            </w:r>
            <w:r>
              <w:t xml:space="preserve">bude žadatel vyzván k podpisu VPS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>Příloha č.</w:t>
            </w:r>
            <w:r w:rsidR="00BB66CE">
              <w:t xml:space="preserve"> </w:t>
            </w:r>
            <w:r>
              <w:t xml:space="preserve">1 </w:t>
            </w:r>
            <w:r w:rsidR="00AD570E">
              <w:t>- Smlouva o poskytování návratné finanční výpomoci z Programu pro poskytování návratné finanční výpomoci z rozpočtu obce Pšov na rok 2020 na pořízení moderního zdroje tepla splňující podmínky 117. výzvy Operačního programu životního prostředí v místních částech obce Pšov</w:t>
            </w:r>
          </w:p>
          <w:p w:rsidR="00AD570E" w:rsidRPr="00AD570E" w:rsidRDefault="009C2932" w:rsidP="00AD57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570E">
              <w:rPr>
                <w:rFonts w:asciiTheme="minorHAnsi" w:hAnsiTheme="minorHAnsi"/>
              </w:rPr>
              <w:t>Přílo</w:t>
            </w:r>
            <w:r w:rsidR="003F4FFA" w:rsidRPr="00AD570E">
              <w:rPr>
                <w:rFonts w:asciiTheme="minorHAnsi" w:hAnsiTheme="minorHAnsi"/>
              </w:rPr>
              <w:t>ha č.</w:t>
            </w:r>
            <w:r w:rsidR="00BB66CE">
              <w:rPr>
                <w:rFonts w:asciiTheme="minorHAnsi" w:hAnsiTheme="minorHAnsi"/>
              </w:rPr>
              <w:t xml:space="preserve"> </w:t>
            </w:r>
            <w:r w:rsidR="003F4FFA" w:rsidRPr="00AD570E">
              <w:rPr>
                <w:rFonts w:asciiTheme="minorHAnsi" w:hAnsiTheme="minorHAnsi"/>
              </w:rPr>
              <w:t xml:space="preserve">2 -  </w:t>
            </w:r>
            <w:r w:rsidR="00AD570E">
              <w:rPr>
                <w:rFonts w:asciiTheme="minorHAnsi" w:hAnsiTheme="minorHAnsi"/>
              </w:rPr>
              <w:t xml:space="preserve">Výzva </w:t>
            </w:r>
            <w:r w:rsidR="00AD570E" w:rsidRPr="00AD570E">
              <w:rPr>
                <w:rFonts w:asciiTheme="minorHAnsi" w:hAnsiTheme="minorHAnsi"/>
                <w:bCs/>
                <w:sz w:val="22"/>
                <w:szCs w:val="22"/>
              </w:rPr>
              <w:t xml:space="preserve">k předkládání žádostí o dotaci na dílčí projekty do dotačního programu v rámci projektu „Podpora výměny zdrojů tepla na pevná paliva v rodinných domech v Karlovarském kraji v rámci OP ŽP 2014-2020 – Kotlíkové dotace III“ </w:t>
            </w:r>
          </w:p>
          <w:p w:rsidR="00AD570E" w:rsidRPr="00AD570E" w:rsidRDefault="009C2932" w:rsidP="00AD570E">
            <w:pPr>
              <w:autoSpaceDE w:val="0"/>
              <w:autoSpaceDN w:val="0"/>
              <w:adjustRightInd w:val="0"/>
              <w:rPr>
                <w:rFonts w:cs="SegoeUI-Bold"/>
                <w:bCs/>
              </w:rPr>
            </w:pPr>
            <w:r>
              <w:t>P</w:t>
            </w:r>
            <w:r w:rsidR="003F4FFA">
              <w:t>říloha č.</w:t>
            </w:r>
            <w:r w:rsidR="00BB66CE">
              <w:t xml:space="preserve"> </w:t>
            </w:r>
            <w:r w:rsidR="003F4FFA">
              <w:t>3</w:t>
            </w:r>
            <w:r>
              <w:t xml:space="preserve"> </w:t>
            </w:r>
            <w:r w:rsidRPr="00AD570E">
              <w:t xml:space="preserve">– </w:t>
            </w:r>
            <w:r w:rsidR="00AD570E" w:rsidRPr="00AD570E">
              <w:rPr>
                <w:rFonts w:cs="SegoeUI-Bold"/>
                <w:bCs/>
              </w:rPr>
              <w:t>Výzva č. 1/2019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-Bold"/>
                <w:b/>
                <w:bCs/>
              </w:rPr>
            </w:pPr>
            <w:r w:rsidRPr="00AD570E">
              <w:rPr>
                <w:rFonts w:cs="SegoeUI-Bold"/>
                <w:bCs/>
              </w:rPr>
              <w:t>k předkládání žádostí o poskytnutí podpory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AD570E">
              <w:rPr>
                <w:rFonts w:cs="SegoeUI"/>
              </w:rPr>
              <w:t>v rámci programu na podporu výměny nevyhovujících kotlů na pevná paliva v domácnostech,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AD570E">
              <w:rPr>
                <w:rFonts w:cs="SegoeUI"/>
              </w:rPr>
              <w:t xml:space="preserve">úspor energie a dalších adaptačních či </w:t>
            </w:r>
            <w:proofErr w:type="spellStart"/>
            <w:r w:rsidRPr="00AD570E">
              <w:rPr>
                <w:rFonts w:cs="SegoeUI"/>
              </w:rPr>
              <w:lastRenderedPageBreak/>
              <w:t>mitigačních</w:t>
            </w:r>
            <w:proofErr w:type="spellEnd"/>
            <w:r w:rsidRPr="00AD570E">
              <w:rPr>
                <w:rFonts w:cs="SegoeUI"/>
              </w:rPr>
              <w:t xml:space="preserve"> opatření ve vztahu ke změně klimatu</w:t>
            </w:r>
          </w:p>
          <w:p w:rsidR="009C2932" w:rsidRDefault="00AD570E" w:rsidP="00AD570E">
            <w:r w:rsidRPr="00AD570E">
              <w:rPr>
                <w:rFonts w:cs="SegoeUI"/>
              </w:rPr>
              <w:t>v obcích Karlovarského, Moravskoslezského a Ústeckého kraje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9C2932" w:rsidRDefault="00271285" w:rsidP="00BB66CE">
            <w:proofErr w:type="gramStart"/>
            <w:r>
              <w:t>9.12</w:t>
            </w:r>
            <w:r w:rsidR="003F4FFA">
              <w:t>.2019</w:t>
            </w:r>
            <w:proofErr w:type="gramEnd"/>
            <w:r w:rsidR="009C2932">
              <w:t xml:space="preserve"> – usnesení č. </w:t>
            </w:r>
            <w:r w:rsidR="00BB66CE">
              <w:t>224</w:t>
            </w:r>
            <w:r w:rsidR="00BC3E15">
              <w:t>/19</w:t>
            </w:r>
          </w:p>
        </w:tc>
      </w:tr>
    </w:tbl>
    <w:p w:rsidR="00E41588" w:rsidRDefault="00E41588"/>
    <w:p w:rsidR="006858A6" w:rsidRPr="006858A6" w:rsidRDefault="006858A6">
      <w:pPr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>
      <w:pPr>
        <w:rPr>
          <w:b/>
        </w:rPr>
      </w:pPr>
      <w:r w:rsidRPr="006858A6">
        <w:rPr>
          <w:b/>
        </w:rPr>
        <w:t>Podmínky a přílohy dotačního programu jsou také zveřejněny</w:t>
      </w:r>
      <w:r w:rsidR="00BB66CE">
        <w:rPr>
          <w:b/>
        </w:rPr>
        <w:t xml:space="preserve"> na úřední desce (elektronické</w:t>
      </w:r>
      <w:r w:rsidR="00BC3E15">
        <w:rPr>
          <w:b/>
        </w:rPr>
        <w:t xml:space="preserve">) </w:t>
      </w:r>
      <w:r w:rsidRPr="006858A6">
        <w:rPr>
          <w:b/>
        </w:rPr>
        <w:t>obce Pšov.</w:t>
      </w:r>
    </w:p>
    <w:p w:rsidR="00BC3E15" w:rsidRPr="006858A6" w:rsidRDefault="00BC3E15">
      <w:pPr>
        <w:rPr>
          <w:b/>
        </w:rPr>
      </w:pPr>
      <w:r>
        <w:rPr>
          <w:b/>
        </w:rPr>
        <w:t xml:space="preserve">Vyvěšeno: </w:t>
      </w:r>
      <w:proofErr w:type="gramStart"/>
      <w:r w:rsidR="0047481A">
        <w:rPr>
          <w:b/>
        </w:rPr>
        <w:t>10.12.2019</w:t>
      </w:r>
      <w:proofErr w:type="gramEnd"/>
    </w:p>
    <w:sectPr w:rsidR="00BC3E15" w:rsidRPr="006858A6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U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932"/>
    <w:rsid w:val="0000498D"/>
    <w:rsid w:val="00046274"/>
    <w:rsid w:val="000F6350"/>
    <w:rsid w:val="00167128"/>
    <w:rsid w:val="001B4A74"/>
    <w:rsid w:val="001D232C"/>
    <w:rsid w:val="002268D8"/>
    <w:rsid w:val="00271285"/>
    <w:rsid w:val="002E4ABD"/>
    <w:rsid w:val="00322E5F"/>
    <w:rsid w:val="003556C2"/>
    <w:rsid w:val="0037681D"/>
    <w:rsid w:val="003857E6"/>
    <w:rsid w:val="003A0AE6"/>
    <w:rsid w:val="003F4FFA"/>
    <w:rsid w:val="00464245"/>
    <w:rsid w:val="0047481A"/>
    <w:rsid w:val="00480EBB"/>
    <w:rsid w:val="00591EBE"/>
    <w:rsid w:val="005B3803"/>
    <w:rsid w:val="005C3E0F"/>
    <w:rsid w:val="005F0271"/>
    <w:rsid w:val="00646196"/>
    <w:rsid w:val="006858A6"/>
    <w:rsid w:val="006A7F63"/>
    <w:rsid w:val="00743B70"/>
    <w:rsid w:val="00745197"/>
    <w:rsid w:val="00791F76"/>
    <w:rsid w:val="007C356D"/>
    <w:rsid w:val="007F06C7"/>
    <w:rsid w:val="00812B50"/>
    <w:rsid w:val="008920B3"/>
    <w:rsid w:val="008A19F0"/>
    <w:rsid w:val="00902D1D"/>
    <w:rsid w:val="00942BC6"/>
    <w:rsid w:val="00943544"/>
    <w:rsid w:val="00997F7B"/>
    <w:rsid w:val="009C2932"/>
    <w:rsid w:val="00A0689F"/>
    <w:rsid w:val="00A1186F"/>
    <w:rsid w:val="00A30932"/>
    <w:rsid w:val="00A56C0E"/>
    <w:rsid w:val="00AD570E"/>
    <w:rsid w:val="00B324F1"/>
    <w:rsid w:val="00B33F33"/>
    <w:rsid w:val="00B83D4A"/>
    <w:rsid w:val="00B90199"/>
    <w:rsid w:val="00BB66CE"/>
    <w:rsid w:val="00BC3E15"/>
    <w:rsid w:val="00C37744"/>
    <w:rsid w:val="00C550D2"/>
    <w:rsid w:val="00CB0A92"/>
    <w:rsid w:val="00CF3F5A"/>
    <w:rsid w:val="00D21A38"/>
    <w:rsid w:val="00DB79C7"/>
    <w:rsid w:val="00DD133F"/>
    <w:rsid w:val="00E37B98"/>
    <w:rsid w:val="00E41588"/>
    <w:rsid w:val="00E90434"/>
    <w:rsid w:val="00E977F2"/>
    <w:rsid w:val="00EA2FD2"/>
    <w:rsid w:val="00F41D89"/>
    <w:rsid w:val="00F521B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7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2019-12-10T07:54:00Z</cp:lastPrinted>
  <dcterms:created xsi:type="dcterms:W3CDTF">2019-12-09T09:42:00Z</dcterms:created>
  <dcterms:modified xsi:type="dcterms:W3CDTF">2019-12-10T08:04:00Z</dcterms:modified>
</cp:coreProperties>
</file>